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7A" w:rsidRDefault="00721D7A" w:rsidP="00721D7A">
      <w:pPr>
        <w:pStyle w:val="NormalWeb"/>
        <w:shd w:val="clear" w:color="auto" w:fill="FFFFFF"/>
        <w:spacing w:line="360" w:lineRule="auto"/>
        <w:jc w:val="both"/>
        <w:rPr>
          <w:rFonts w:cs="Times New Roman"/>
        </w:rPr>
      </w:pPr>
    </w:p>
    <w:p w:rsidR="00721D7A" w:rsidRPr="00054FD1" w:rsidRDefault="00721D7A" w:rsidP="00721D7A">
      <w:pPr>
        <w:pStyle w:val="Title"/>
        <w:spacing w:line="360" w:lineRule="auto"/>
        <w:rPr>
          <w:rFonts w:cs="Times New Roman"/>
          <w:i/>
          <w:iCs/>
          <w:sz w:val="24"/>
          <w:szCs w:val="24"/>
        </w:rPr>
      </w:pPr>
      <w:r w:rsidRPr="00054FD1">
        <w:rPr>
          <w:rFonts w:cs="Times New Roman"/>
          <w:i/>
          <w:iCs/>
          <w:sz w:val="24"/>
          <w:szCs w:val="24"/>
        </w:rPr>
        <w:t xml:space="preserve"> «Βιβλίο: οι άνθρωποι και οι τέχνες του»</w:t>
      </w:r>
    </w:p>
    <w:p w:rsidR="00721D7A" w:rsidRDefault="00054FD1" w:rsidP="00721D7A">
      <w:pPr>
        <w:pStyle w:val="Title"/>
        <w:spacing w:line="360" w:lineRule="auto"/>
        <w:rPr>
          <w:rFonts w:cs="Times New Roman"/>
          <w:i/>
          <w:iCs/>
          <w:sz w:val="24"/>
          <w:szCs w:val="24"/>
        </w:rPr>
      </w:pPr>
      <w:r w:rsidRPr="00054FD1">
        <w:rPr>
          <w:rFonts w:cs="Times New Roman"/>
          <w:i/>
          <w:iCs/>
          <w:sz w:val="24"/>
          <w:szCs w:val="24"/>
        </w:rPr>
        <w:t>πρόγραμμα</w:t>
      </w:r>
      <w:r w:rsidRPr="00054FD1">
        <w:rPr>
          <w:rFonts w:cs="Times New Roman"/>
          <w:b w:val="0"/>
          <w:bCs w:val="0"/>
          <w:i/>
          <w:iCs/>
          <w:sz w:val="24"/>
          <w:szCs w:val="24"/>
        </w:rPr>
        <w:t xml:space="preserve"> </w:t>
      </w:r>
      <w:r w:rsidRPr="00054FD1">
        <w:rPr>
          <w:rFonts w:cs="Times New Roman"/>
          <w:i/>
          <w:iCs/>
          <w:sz w:val="24"/>
          <w:szCs w:val="24"/>
        </w:rPr>
        <w:t xml:space="preserve">ημερίδας  </w:t>
      </w:r>
    </w:p>
    <w:p w:rsidR="00054FD1" w:rsidRPr="00721D7A" w:rsidRDefault="00054FD1" w:rsidP="00721D7A">
      <w:pPr>
        <w:pStyle w:val="Title"/>
        <w:spacing w:line="360" w:lineRule="auto"/>
        <w:rPr>
          <w:rFonts w:cs="Times New Roman"/>
          <w:i/>
          <w:iCs/>
        </w:rPr>
      </w:pPr>
      <w:bookmarkStart w:id="0" w:name="_GoBack"/>
      <w:bookmarkEnd w:id="0"/>
    </w:p>
    <w:p w:rsidR="00721D7A" w:rsidRDefault="00721D7A" w:rsidP="00721D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10:00. Χαιρετισμοί συνδιοργανωτών φορέων</w:t>
      </w:r>
    </w:p>
    <w:p w:rsidR="00721D7A" w:rsidRDefault="00721D7A" w:rsidP="00721D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10:15.</w:t>
      </w:r>
      <w:r>
        <w:rPr>
          <w:rFonts w:ascii="Tahoma" w:hAnsi="Tahoma" w:cs="Tahoma"/>
          <w:i/>
          <w:iCs/>
          <w:color w:val="000000"/>
          <w:sz w:val="23"/>
          <w:szCs w:val="23"/>
        </w:rPr>
        <w:t xml:space="preserve"> </w:t>
      </w:r>
      <w:r>
        <w:rPr>
          <w:rFonts w:cs="Times New Roman"/>
        </w:rPr>
        <w:t xml:space="preserve">Νίκη Τσιρώνη, </w:t>
      </w:r>
      <w:proofErr w:type="spellStart"/>
      <w:r>
        <w:rPr>
          <w:rFonts w:cs="Times New Roman"/>
        </w:rPr>
        <w:t>δρ</w:t>
      </w:r>
      <w:proofErr w:type="spellEnd"/>
      <w:r>
        <w:rPr>
          <w:rFonts w:cs="Times New Roman"/>
        </w:rPr>
        <w:t xml:space="preserve"> βυζαντινολόγος, Εθνικό Ίδρυμα Ερευνών, Εταίρος Κέντρου Ελληνικών Σπουδών Πανεπιστημίου </w:t>
      </w:r>
      <w:proofErr w:type="spellStart"/>
      <w:r>
        <w:rPr>
          <w:rFonts w:cs="Times New Roman"/>
        </w:rPr>
        <w:t>Harvard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Washington</w:t>
      </w:r>
      <w:proofErr w:type="spellEnd"/>
      <w:r>
        <w:rPr>
          <w:rFonts w:cs="Times New Roman"/>
        </w:rPr>
        <w:t xml:space="preserve"> D.C., </w:t>
      </w:r>
      <w:proofErr w:type="spellStart"/>
      <w:r>
        <w:rPr>
          <w:rFonts w:cs="Times New Roman"/>
        </w:rPr>
        <w:t>Adjunct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Professor</w:t>
      </w:r>
      <w:proofErr w:type="spellEnd"/>
      <w:r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Byzantine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Studies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Simon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Fraser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University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Vancouver</w:t>
      </w:r>
      <w:proofErr w:type="spellEnd"/>
      <w:r>
        <w:rPr>
          <w:rFonts w:cs="Times New Roman"/>
        </w:rPr>
        <w:t xml:space="preserve">, CA, </w:t>
      </w:r>
      <w:r>
        <w:rPr>
          <w:rFonts w:cs="Times New Roman"/>
          <w:i/>
          <w:iCs/>
        </w:rPr>
        <w:t>Το βιβλίο ως τέχνη και οι τέχνες του βιβλίου.</w:t>
      </w:r>
      <w:r>
        <w:rPr>
          <w:rFonts w:cs="Times New Roman"/>
          <w:i/>
          <w:iCs/>
        </w:rPr>
        <w:tab/>
      </w:r>
      <w:r>
        <w:rPr>
          <w:rFonts w:cs="Times New Roman"/>
        </w:rPr>
        <w:tab/>
      </w:r>
    </w:p>
    <w:p w:rsidR="00721D7A" w:rsidRPr="00F455FC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>10:30. Αιμίλιος</w:t>
      </w:r>
      <w:r w:rsidRPr="009D7F6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Καλιακάτσος</w:t>
      </w:r>
      <w:proofErr w:type="spellEnd"/>
      <w:r>
        <w:rPr>
          <w:rFonts w:cs="Times New Roman"/>
        </w:rPr>
        <w:t xml:space="preserve">, εκδότης-τυπογράφος, Εκδόσεις Στιγμή, </w:t>
      </w:r>
      <w:r>
        <w:rPr>
          <w:rFonts w:cs="Times New Roman"/>
          <w:i/>
          <w:iCs/>
        </w:rPr>
        <w:t>Η εκδοτική τέχνη.</w:t>
      </w:r>
    </w:p>
    <w:p w:rsidR="00721D7A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10:45. </w:t>
      </w:r>
      <w:proofErr w:type="spellStart"/>
      <w:r>
        <w:rPr>
          <w:rFonts w:cs="Times New Roman"/>
        </w:rPr>
        <w:t>Λεώνη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Βιδάλη</w:t>
      </w:r>
      <w:proofErr w:type="spellEnd"/>
      <w:r>
        <w:rPr>
          <w:rFonts w:cs="Times New Roman"/>
        </w:rPr>
        <w:t xml:space="preserve">, ομότιμη καθηγήτρια της Ανωτάτης Σχολής Καλών Τεχνών, </w:t>
      </w:r>
      <w:r>
        <w:rPr>
          <w:rFonts w:cs="Times New Roman"/>
          <w:i/>
          <w:iCs/>
        </w:rPr>
        <w:t xml:space="preserve">Η διδασκαλία της τέχνης του βιβλίου στην </w:t>
      </w:r>
      <w:proofErr w:type="spellStart"/>
      <w:r>
        <w:rPr>
          <w:rFonts w:cs="Times New Roman"/>
          <w:i/>
          <w:iCs/>
        </w:rPr>
        <w:t>Ανωτάτη</w:t>
      </w:r>
      <w:proofErr w:type="spellEnd"/>
      <w:r>
        <w:rPr>
          <w:rFonts w:cs="Times New Roman"/>
          <w:i/>
          <w:iCs/>
        </w:rPr>
        <w:t xml:space="preserve"> Σχολή Καλών Τεχνών (1939-2012).</w:t>
      </w:r>
    </w:p>
    <w:p w:rsidR="00721D7A" w:rsidRPr="00F455FC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11:00. Δημήτρης Παυλόπουλος, αναπληρωτής καθηγητής Ιστορίας της </w:t>
      </w:r>
      <w:r>
        <w:rPr>
          <w:rFonts w:cs="Times New Roman"/>
          <w:lang w:val="en-US"/>
        </w:rPr>
        <w:t>T</w:t>
      </w:r>
      <w:proofErr w:type="spellStart"/>
      <w:r>
        <w:rPr>
          <w:rFonts w:cs="Times New Roman"/>
        </w:rPr>
        <w:t>έχνης</w:t>
      </w:r>
      <w:proofErr w:type="spellEnd"/>
      <w:r>
        <w:rPr>
          <w:rFonts w:cs="Times New Roman"/>
        </w:rPr>
        <w:t xml:space="preserve">, Τμήμα Ιστορίας Αρχαιολογίας ΕΚΠΑ, </w:t>
      </w:r>
      <w:r>
        <w:rPr>
          <w:rFonts w:cs="Times New Roman"/>
          <w:i/>
          <w:iCs/>
        </w:rPr>
        <w:t>Η εικονογράφηση στη χαρακτική: εντρύφηση ή διδασκαλία</w:t>
      </w:r>
      <w:r w:rsidRPr="00F455FC">
        <w:rPr>
          <w:rFonts w:cs="Times New Roman"/>
          <w:i/>
          <w:iCs/>
        </w:rPr>
        <w:t>;</w:t>
      </w:r>
    </w:p>
    <w:p w:rsidR="00721D7A" w:rsidRDefault="00721D7A" w:rsidP="00721D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11:15. Ερωτήσεις. </w:t>
      </w:r>
    </w:p>
    <w:p w:rsidR="00721D7A" w:rsidRPr="00721D7A" w:rsidRDefault="00721D7A" w:rsidP="00721D7A">
      <w:pPr>
        <w:spacing w:line="360" w:lineRule="auto"/>
        <w:jc w:val="both"/>
        <w:rPr>
          <w:rFonts w:cs="Times New Roman"/>
          <w:iCs/>
        </w:rPr>
      </w:pPr>
      <w:r>
        <w:rPr>
          <w:rFonts w:cs="Times New Roman"/>
        </w:rPr>
        <w:t xml:space="preserve">11:30. </w:t>
      </w:r>
      <w:r w:rsidRPr="00E30FFB">
        <w:rPr>
          <w:rFonts w:cs="Times New Roman"/>
        </w:rPr>
        <w:t xml:space="preserve"> </w:t>
      </w:r>
      <w:r w:rsidRPr="00721D7A">
        <w:rPr>
          <w:rFonts w:cs="Times New Roman"/>
          <w:iCs/>
        </w:rPr>
        <w:t>Διάλειμμα.</w:t>
      </w:r>
    </w:p>
    <w:p w:rsidR="00721D7A" w:rsidRDefault="00721D7A" w:rsidP="00721D7A">
      <w:pPr>
        <w:tabs>
          <w:tab w:val="left" w:pos="709"/>
          <w:tab w:val="left" w:pos="1276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11:45. Γιάννης Παπαδόπουλος, εικαστικός, εντεταλμένος διδάσκων Τμήμα Αρχιτεκτόνων Μηχανικών Πανεπιστημίου Πάτρας, </w:t>
      </w:r>
      <w:proofErr w:type="spellStart"/>
      <w:r>
        <w:rPr>
          <w:rFonts w:cs="Times New Roman"/>
          <w:i/>
          <w:iCs/>
        </w:rPr>
        <w:t>βιβλίο_δοχείο</w:t>
      </w:r>
      <w:proofErr w:type="spellEnd"/>
      <w:r>
        <w:rPr>
          <w:rFonts w:cs="Times New Roman"/>
          <w:i/>
          <w:iCs/>
        </w:rPr>
        <w:t xml:space="preserve"> (μετά τον S.M).</w:t>
      </w:r>
      <w:r>
        <w:rPr>
          <w:rFonts w:cs="Times New Roman"/>
        </w:rPr>
        <w:tab/>
      </w:r>
    </w:p>
    <w:p w:rsidR="00721D7A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12:00. Αλέξης Κυριτσόπουλος, ζωγράφος-εικονογράφος, </w:t>
      </w:r>
      <w:r>
        <w:rPr>
          <w:rFonts w:cs="Times New Roman"/>
          <w:i/>
          <w:iCs/>
        </w:rPr>
        <w:t>Η ζωγραφική πηγαινοέρχεται.</w:t>
      </w:r>
    </w:p>
    <w:p w:rsidR="00721D7A" w:rsidRPr="00F455FC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12:15. Δημήτρης Αρβανίτης, γραφίστας, μέλος της </w:t>
      </w:r>
      <w:r>
        <w:rPr>
          <w:rFonts w:cs="Times New Roman"/>
          <w:lang w:val="en-US"/>
        </w:rPr>
        <w:t>Alliance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Graphique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Internationale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i/>
          <w:iCs/>
        </w:rPr>
        <w:t xml:space="preserve">«Από το μελάνι στο φως». Από τον Γουτεμβέργιο στο άυλο, από τα κινητά στοιχεία στο </w:t>
      </w:r>
      <w:proofErr w:type="spellStart"/>
      <w:r>
        <w:rPr>
          <w:rFonts w:cs="Times New Roman"/>
          <w:i/>
          <w:iCs/>
        </w:rPr>
        <w:t>bit</w:t>
      </w:r>
      <w:proofErr w:type="spellEnd"/>
      <w:r>
        <w:rPr>
          <w:rFonts w:cs="Times New Roman"/>
          <w:i/>
          <w:iCs/>
        </w:rPr>
        <w:t xml:space="preserve"> (δυαδικό ψηφίο).</w:t>
      </w:r>
    </w:p>
    <w:p w:rsidR="00721D7A" w:rsidRPr="00F455FC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12:30. Φρόσω </w:t>
      </w:r>
      <w:proofErr w:type="spellStart"/>
      <w:r>
        <w:rPr>
          <w:rFonts w:cs="Times New Roman"/>
        </w:rPr>
        <w:t>Γανιάρη</w:t>
      </w:r>
      <w:proofErr w:type="spellEnd"/>
      <w:r>
        <w:rPr>
          <w:rFonts w:cs="Times New Roman"/>
        </w:rPr>
        <w:t xml:space="preserve">, βιβλιοδέτης, </w:t>
      </w:r>
      <w:r>
        <w:rPr>
          <w:rFonts w:cs="Times New Roman"/>
          <w:i/>
          <w:iCs/>
        </w:rPr>
        <w:t>Η εξέλιξη της διακόσμησης των βιβλίων.</w:t>
      </w:r>
    </w:p>
    <w:p w:rsidR="00721D7A" w:rsidRDefault="00721D7A" w:rsidP="00721D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12:45. Ερωτήσεις.</w:t>
      </w:r>
    </w:p>
    <w:p w:rsidR="00721D7A" w:rsidRPr="00721D7A" w:rsidRDefault="00721D7A" w:rsidP="00721D7A">
      <w:pPr>
        <w:spacing w:line="360" w:lineRule="auto"/>
        <w:jc w:val="both"/>
        <w:rPr>
          <w:rFonts w:cs="Times New Roman"/>
          <w:iCs/>
        </w:rPr>
      </w:pPr>
      <w:r>
        <w:rPr>
          <w:rFonts w:cs="Times New Roman"/>
        </w:rPr>
        <w:t>13:00.</w:t>
      </w:r>
      <w:r w:rsidRPr="00E30FFB">
        <w:rPr>
          <w:rFonts w:cs="Times New Roman"/>
        </w:rPr>
        <w:t xml:space="preserve">  </w:t>
      </w:r>
      <w:r w:rsidRPr="00721D7A">
        <w:rPr>
          <w:rFonts w:cs="Times New Roman"/>
          <w:iCs/>
        </w:rPr>
        <w:t>Διάλειμμα.</w:t>
      </w:r>
    </w:p>
    <w:p w:rsidR="00721D7A" w:rsidRPr="00F455FC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13:30. Γιώργος </w:t>
      </w:r>
      <w:proofErr w:type="spellStart"/>
      <w:r>
        <w:rPr>
          <w:rFonts w:cs="Times New Roman"/>
        </w:rPr>
        <w:t>Σταυράτης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αρχειονόμος</w:t>
      </w:r>
      <w:proofErr w:type="spellEnd"/>
      <w:r>
        <w:rPr>
          <w:rFonts w:cs="Times New Roman"/>
        </w:rPr>
        <w:t xml:space="preserve">-βιβλιοθηκονόμος, Εθνική Βιβλιοθήκη της Ελλάδος, </w:t>
      </w:r>
      <w:r>
        <w:rPr>
          <w:rFonts w:cs="Times New Roman"/>
          <w:i/>
          <w:iCs/>
        </w:rPr>
        <w:t>Διαχείριση των Ειδικών Συλλογών της Εθνικής Βιβλιοθήκης: μια νέα αφετηρία.</w:t>
      </w:r>
    </w:p>
    <w:p w:rsidR="00721D7A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13:45. Νικόλας Σαρρής, </w:t>
      </w:r>
      <w:proofErr w:type="spellStart"/>
      <w:r>
        <w:rPr>
          <w:rFonts w:cs="Times New Roman"/>
        </w:rPr>
        <w:t>δρ</w:t>
      </w:r>
      <w:proofErr w:type="spellEnd"/>
      <w:r>
        <w:rPr>
          <w:rFonts w:cs="Times New Roman"/>
        </w:rPr>
        <w:t xml:space="preserve"> συντηρητής βιβλίου &amp; χαρτιού, Εθνική Βιβλιοθήκη της Ελλάδος, </w:t>
      </w:r>
      <w:r>
        <w:rPr>
          <w:rFonts w:cs="Times New Roman"/>
          <w:i/>
          <w:iCs/>
        </w:rPr>
        <w:t>Βιβλιοδεσίες και χειρόγραφα της Αιθιοπίας: μια ζωντανή παράδοση.</w:t>
      </w:r>
      <w:r>
        <w:rPr>
          <w:rFonts w:cs="Times New Roman"/>
          <w:i/>
          <w:iCs/>
        </w:rPr>
        <w:tab/>
      </w:r>
    </w:p>
    <w:p w:rsidR="00721D7A" w:rsidRPr="0007365E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lastRenderedPageBreak/>
        <w:t xml:space="preserve">14:00. Γιώργος </w:t>
      </w:r>
      <w:proofErr w:type="spellStart"/>
      <w:r>
        <w:rPr>
          <w:rFonts w:cs="Times New Roman"/>
        </w:rPr>
        <w:t>Μπουδαλής</w:t>
      </w:r>
      <w:proofErr w:type="spellEnd"/>
      <w:r>
        <w:rPr>
          <w:rFonts w:cs="Times New Roman"/>
        </w:rPr>
        <w:t xml:space="preserve">, συντηρητής έργων τέχνης, Μουσείο Βυζαντινού Πολιτισμού, </w:t>
      </w:r>
      <w:r>
        <w:rPr>
          <w:rFonts w:cs="Times New Roman"/>
          <w:i/>
          <w:iCs/>
        </w:rPr>
        <w:t>Η συντήρηση των βιβλίων και η έρευνα: δυο όψεις του ίδιου νομίσματος.</w:t>
      </w:r>
    </w:p>
    <w:p w:rsidR="00721D7A" w:rsidRPr="0007365E" w:rsidRDefault="00721D7A" w:rsidP="00721D7A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14:15. Ειρήνη </w:t>
      </w:r>
      <w:proofErr w:type="spellStart"/>
      <w:r>
        <w:rPr>
          <w:rFonts w:cs="Times New Roman"/>
        </w:rPr>
        <w:t>Γκόνου</w:t>
      </w:r>
      <w:proofErr w:type="spellEnd"/>
      <w:r>
        <w:rPr>
          <w:rFonts w:cs="Times New Roman"/>
        </w:rPr>
        <w:t xml:space="preserve">, εικαστικός, </w:t>
      </w:r>
      <w:r>
        <w:rPr>
          <w:rFonts w:cs="Times New Roman"/>
          <w:i/>
          <w:iCs/>
        </w:rPr>
        <w:t>Με πρώτη ύλη το βιβλίο.</w:t>
      </w:r>
    </w:p>
    <w:p w:rsidR="00721D7A" w:rsidRDefault="00721D7A" w:rsidP="00721D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14:30. Ερωτήσεις. </w:t>
      </w:r>
    </w:p>
    <w:p w:rsidR="00721D7A" w:rsidRDefault="00721D7A" w:rsidP="00721D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15:00. Στρογγυλή τράπεζα: </w:t>
      </w:r>
      <w:r>
        <w:rPr>
          <w:rFonts w:cs="Times New Roman"/>
          <w:i/>
          <w:iCs/>
        </w:rPr>
        <w:t xml:space="preserve">Τέχνη της βιβλιοδεσίας: Σύγχρονη πραγματικότητα και προοπτική. </w:t>
      </w:r>
      <w:r w:rsidRPr="0007365E">
        <w:rPr>
          <w:rFonts w:cs="Times New Roman"/>
        </w:rPr>
        <w:t>Μετέχουν οι βιβλιοδέτες</w:t>
      </w:r>
      <w:r>
        <w:rPr>
          <w:rFonts w:cs="Times New Roman"/>
        </w:rPr>
        <w:t xml:space="preserve"> Βασιλική Βλάχου, Γιάννης Ευαγγελίδης, Δημήτρης </w:t>
      </w:r>
      <w:proofErr w:type="spellStart"/>
      <w:r>
        <w:rPr>
          <w:rFonts w:cs="Times New Roman"/>
        </w:rPr>
        <w:t>Κουτσιπετσίδης</w:t>
      </w:r>
      <w:proofErr w:type="spellEnd"/>
      <w:r>
        <w:rPr>
          <w:rFonts w:cs="Times New Roman"/>
        </w:rPr>
        <w:t>. Συντονίζει ο Κώστας Μπουντούρης.</w:t>
      </w:r>
    </w:p>
    <w:p w:rsidR="00721D7A" w:rsidRDefault="00721D7A" w:rsidP="00721D7A">
      <w:pPr>
        <w:spacing w:before="120" w:after="12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16:00-16:30. Εγκαίνια και ξενάγηση στην έκθεση καλλιτεχνικής βιβλιοδεσίας </w:t>
      </w:r>
      <w:r>
        <w:rPr>
          <w:rFonts w:cs="Times New Roman"/>
          <w:b/>
          <w:bCs/>
        </w:rPr>
        <w:t>«</w:t>
      </w:r>
      <w:proofErr w:type="spellStart"/>
      <w:r>
        <w:rPr>
          <w:rFonts w:cs="Times New Roman"/>
          <w:b/>
          <w:bCs/>
        </w:rPr>
        <w:t>beyond</w:t>
      </w:r>
      <w:proofErr w:type="spellEnd"/>
      <w:r>
        <w:rPr>
          <w:rFonts w:cs="Times New Roman"/>
          <w:b/>
          <w:bCs/>
        </w:rPr>
        <w:t xml:space="preserve"> the </w:t>
      </w:r>
      <w:proofErr w:type="spellStart"/>
      <w:r>
        <w:rPr>
          <w:rFonts w:cs="Times New Roman"/>
          <w:b/>
          <w:bCs/>
        </w:rPr>
        <w:t>text</w:t>
      </w:r>
      <w:proofErr w:type="spellEnd"/>
      <w:r>
        <w:rPr>
          <w:rFonts w:cs="Times New Roman"/>
          <w:b/>
          <w:bCs/>
        </w:rPr>
        <w:t>».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>Εκθέτουν (αλφαβητικά)</w:t>
      </w:r>
      <w:r w:rsidRPr="009D7F63">
        <w:rPr>
          <w:rFonts w:cs="Times New Roman"/>
        </w:rPr>
        <w:t xml:space="preserve"> </w:t>
      </w:r>
      <w:r>
        <w:rPr>
          <w:rFonts w:cs="Times New Roman"/>
        </w:rPr>
        <w:t xml:space="preserve">οι: Διονύσης Βαλάσης, Φρόσω </w:t>
      </w:r>
      <w:proofErr w:type="spellStart"/>
      <w:r>
        <w:rPr>
          <w:rFonts w:cs="Times New Roman"/>
        </w:rPr>
        <w:t>Γανιάρη</w:t>
      </w:r>
      <w:proofErr w:type="spellEnd"/>
      <w:r>
        <w:rPr>
          <w:rFonts w:cs="Times New Roman"/>
        </w:rPr>
        <w:t xml:space="preserve">, Στέλλα Γεωργίου, Γιάννης Ευαγγελίδης, Στάθης </w:t>
      </w:r>
      <w:proofErr w:type="spellStart"/>
      <w:r>
        <w:rPr>
          <w:rFonts w:cs="Times New Roman"/>
        </w:rPr>
        <w:t>Καρυδομάτης</w:t>
      </w:r>
      <w:proofErr w:type="spellEnd"/>
      <w:r>
        <w:rPr>
          <w:rFonts w:cs="Times New Roman"/>
        </w:rPr>
        <w:t xml:space="preserve">, Αλεξία Κοκκίνου, Παντελής </w:t>
      </w:r>
      <w:proofErr w:type="spellStart"/>
      <w:r>
        <w:rPr>
          <w:rFonts w:cs="Times New Roman"/>
        </w:rPr>
        <w:t>Κρομμύδας</w:t>
      </w:r>
      <w:proofErr w:type="spellEnd"/>
      <w:r>
        <w:rPr>
          <w:rFonts w:cs="Times New Roman"/>
        </w:rPr>
        <w:t xml:space="preserve">, Αντιγόνη Λύτρα, Λεωνίδας Μανιάτης, Θάλεια </w:t>
      </w:r>
      <w:proofErr w:type="spellStart"/>
      <w:r>
        <w:rPr>
          <w:rFonts w:cs="Times New Roman"/>
        </w:rPr>
        <w:t>Μιχελάκη</w:t>
      </w:r>
      <w:proofErr w:type="spellEnd"/>
      <w:r>
        <w:rPr>
          <w:rFonts w:cs="Times New Roman"/>
        </w:rPr>
        <w:t xml:space="preserve">, Γιώργος </w:t>
      </w:r>
      <w:proofErr w:type="spellStart"/>
      <w:r>
        <w:rPr>
          <w:rFonts w:cs="Times New Roman"/>
        </w:rPr>
        <w:t>Μπαλογιάννης</w:t>
      </w:r>
      <w:proofErr w:type="spellEnd"/>
      <w:r>
        <w:rPr>
          <w:rFonts w:cs="Times New Roman"/>
        </w:rPr>
        <w:t xml:space="preserve">, Ευαγγελία </w:t>
      </w:r>
      <w:proofErr w:type="spellStart"/>
      <w:r>
        <w:rPr>
          <w:rFonts w:cs="Times New Roman"/>
        </w:rPr>
        <w:t>Μπίζα</w:t>
      </w:r>
      <w:proofErr w:type="spellEnd"/>
      <w:r>
        <w:rPr>
          <w:rFonts w:cs="Times New Roman"/>
        </w:rPr>
        <w:t xml:space="preserve">, Κώστας Μπουντούρης, Νίκος Νίκας, Σούλης </w:t>
      </w:r>
      <w:proofErr w:type="spellStart"/>
      <w:r>
        <w:rPr>
          <w:rFonts w:cs="Times New Roman"/>
        </w:rPr>
        <w:t>Παναγόπουλος</w:t>
      </w:r>
      <w:proofErr w:type="spellEnd"/>
      <w:r>
        <w:rPr>
          <w:rFonts w:cs="Times New Roman"/>
        </w:rPr>
        <w:t xml:space="preserve">, Ευάγγελος </w:t>
      </w:r>
      <w:proofErr w:type="spellStart"/>
      <w:r>
        <w:rPr>
          <w:rFonts w:cs="Times New Roman"/>
        </w:rPr>
        <w:t>Παναγιωταράς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Άντα</w:t>
      </w:r>
      <w:proofErr w:type="spellEnd"/>
      <w:r>
        <w:rPr>
          <w:rFonts w:cs="Times New Roman"/>
        </w:rPr>
        <w:t xml:space="preserve"> Παπαδοπούλου, Αγγελική Πολυχρόνη, Μαρία </w:t>
      </w:r>
      <w:proofErr w:type="spellStart"/>
      <w:r>
        <w:rPr>
          <w:rFonts w:cs="Times New Roman"/>
        </w:rPr>
        <w:t>Πουλάκου</w:t>
      </w:r>
      <w:proofErr w:type="spellEnd"/>
      <w:r>
        <w:rPr>
          <w:rFonts w:cs="Times New Roman"/>
        </w:rPr>
        <w:t xml:space="preserve">, Ιωάννα </w:t>
      </w:r>
      <w:proofErr w:type="spellStart"/>
      <w:r>
        <w:rPr>
          <w:rFonts w:cs="Times New Roman"/>
        </w:rPr>
        <w:t>Ραϊσάκη</w:t>
      </w:r>
      <w:proofErr w:type="spellEnd"/>
      <w:r>
        <w:rPr>
          <w:rFonts w:cs="Times New Roman"/>
        </w:rPr>
        <w:t xml:space="preserve">, Αμαρυλλίς </w:t>
      </w:r>
      <w:proofErr w:type="spellStart"/>
      <w:r>
        <w:rPr>
          <w:rFonts w:cs="Times New Roman"/>
        </w:rPr>
        <w:t>Σινιόσογλου</w:t>
      </w:r>
      <w:proofErr w:type="spellEnd"/>
      <w:r>
        <w:rPr>
          <w:rFonts w:cs="Times New Roman"/>
        </w:rPr>
        <w:t xml:space="preserve">, Μαρία Σωτηριάδου, </w:t>
      </w:r>
      <w:proofErr w:type="spellStart"/>
      <w:r>
        <w:rPr>
          <w:rFonts w:cs="Times New Roman"/>
        </w:rPr>
        <w:t>Λίλη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Τσιτούρα</w:t>
      </w:r>
      <w:proofErr w:type="spellEnd"/>
      <w:r>
        <w:rPr>
          <w:rFonts w:cs="Times New Roman"/>
        </w:rPr>
        <w:t xml:space="preserve">, Αθηνά </w:t>
      </w:r>
      <w:proofErr w:type="spellStart"/>
      <w:r>
        <w:rPr>
          <w:rFonts w:cs="Times New Roman"/>
        </w:rPr>
        <w:t>Χαρατσή</w:t>
      </w:r>
      <w:proofErr w:type="spellEnd"/>
      <w:r>
        <w:rPr>
          <w:rFonts w:cs="Times New Roman"/>
        </w:rPr>
        <w:t xml:space="preserve">. </w:t>
      </w:r>
    </w:p>
    <w:p w:rsidR="00627C1F" w:rsidRDefault="00627C1F"/>
    <w:sectPr w:rsidR="00627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54FD1"/>
    <w:rsid w:val="00627C1F"/>
    <w:rsid w:val="007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389F"/>
  <w15:chartTrackingRefBased/>
  <w15:docId w15:val="{D0461377-AF32-4417-9067-2E4BA92A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1D7A"/>
  </w:style>
  <w:style w:type="paragraph" w:styleId="Title">
    <w:name w:val="Title"/>
    <w:basedOn w:val="Normal"/>
    <w:link w:val="TitleChar"/>
    <w:uiPriority w:val="99"/>
    <w:qFormat/>
    <w:rsid w:val="00721D7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21D7A"/>
    <w:rPr>
      <w:rFonts w:ascii="Times New Roman" w:eastAsiaTheme="minorEastAsia" w:hAnsi="Times New Roman"/>
      <w:b/>
      <w:bCs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Λακοπούλου Νιόβη</dc:creator>
  <cp:keywords/>
  <dc:description/>
  <cp:lastModifiedBy>Λακοπούλου Νιόβη</cp:lastModifiedBy>
  <cp:revision>2</cp:revision>
  <dcterms:created xsi:type="dcterms:W3CDTF">2019-04-04T10:10:00Z</dcterms:created>
  <dcterms:modified xsi:type="dcterms:W3CDTF">2019-04-05T10:50:00Z</dcterms:modified>
</cp:coreProperties>
</file>